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264" w:rsidRDefault="00377528">
      <w:pPr>
        <w:rPr>
          <w:rFonts w:ascii="Calibri" w:eastAsia="Calibri" w:hAnsi="Calibri" w:cs="Calibri"/>
        </w:rPr>
      </w:pPr>
      <w:r>
        <w:object w:dxaOrig="2355" w:dyaOrig="1344">
          <v:rect id="rectole0000000000" o:spid="_x0000_i1025" style="width:117.6pt;height:67.2pt" o:ole="" o:preferrelative="t" stroked="f">
            <v:imagedata r:id="rId6" o:title=""/>
          </v:rect>
          <o:OLEObject Type="Embed" ProgID="StaticMetafile" ShapeID="rectole0000000000" DrawAspect="Content" ObjectID="_1648545730" r:id="rId7"/>
        </w:object>
      </w:r>
      <w:r>
        <w:rPr>
          <w:rFonts w:ascii="Calibri" w:eastAsia="Calibri" w:hAnsi="Calibri" w:cs="Calibri"/>
        </w:rPr>
        <w:tab/>
        <w:t xml:space="preserve">                                                             </w:t>
      </w:r>
      <w:r>
        <w:rPr>
          <w:rFonts w:ascii="Calibri" w:eastAsia="Calibri" w:hAnsi="Calibri" w:cs="Calibri"/>
        </w:rPr>
        <w:tab/>
      </w:r>
      <w:r>
        <w:object w:dxaOrig="1994" w:dyaOrig="2356">
          <v:rect id="rectole0000000001" o:spid="_x0000_i1026" style="width:99.6pt;height:117.6pt" o:ole="" o:preferrelative="t" stroked="f">
            <v:imagedata r:id="rId8" o:title=""/>
          </v:rect>
          <o:OLEObject Type="Embed" ProgID="StaticMetafile" ShapeID="rectole0000000001" DrawAspect="Content" ObjectID="_1648545731" r:id="rId9"/>
        </w:object>
      </w:r>
    </w:p>
    <w:p w:rsidR="003E6264" w:rsidRDefault="00377528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OGS Burg </w:t>
      </w:r>
      <w:proofErr w:type="spellStart"/>
      <w:r>
        <w:rPr>
          <w:rFonts w:ascii="Calibri" w:eastAsia="Calibri" w:hAnsi="Calibri" w:cs="Calibri"/>
        </w:rPr>
        <w:t>Hackenbroich</w:t>
      </w:r>
      <w:proofErr w:type="spellEnd"/>
    </w:p>
    <w:p w:rsidR="003E6264" w:rsidRDefault="003E6264">
      <w:pPr>
        <w:rPr>
          <w:rFonts w:ascii="Calibri" w:eastAsia="Calibri" w:hAnsi="Calibri" w:cs="Calibri"/>
          <w:sz w:val="36"/>
        </w:rPr>
      </w:pPr>
    </w:p>
    <w:p w:rsidR="003E6264" w:rsidRDefault="00377528">
      <w:pPr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İnsanlar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hakları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konzepti</w:t>
      </w:r>
      <w:proofErr w:type="spellEnd"/>
    </w:p>
    <w:p w:rsidR="003E6264" w:rsidRDefault="0037752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OGS 'de </w:t>
      </w:r>
      <w:proofErr w:type="spellStart"/>
      <w:r>
        <w:rPr>
          <w:rFonts w:ascii="Calibri" w:eastAsia="Calibri" w:hAnsi="Calibri" w:cs="Calibri"/>
          <w:sz w:val="32"/>
        </w:rPr>
        <w:t>birlikte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başarılı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yaşam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için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kurallarımız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insan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haklarına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dayanmaktad</w:t>
      </w:r>
      <w:r>
        <w:rPr>
          <w:rFonts w:ascii="Calibri" w:eastAsia="Calibri" w:hAnsi="Calibri" w:cs="Calibri"/>
          <w:sz w:val="32"/>
        </w:rPr>
        <w:t>ır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3E6264" w:rsidRDefault="0037752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Kimsenin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vücuduna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zarar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vermiyoruz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3E6264" w:rsidRDefault="0037752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Kimsenin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ruhuna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zarar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vermiyoruz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3E6264" w:rsidRDefault="0037752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Kimsenin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malına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zarar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vermiyoruz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3E6264" w:rsidRDefault="0037752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üç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temel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kural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çocuklarla</w:t>
      </w:r>
      <w:proofErr w:type="spellEnd"/>
      <w:r>
        <w:rPr>
          <w:rFonts w:ascii="Calibri" w:eastAsia="Calibri" w:hAnsi="Calibri" w:cs="Calibri"/>
          <w:sz w:val="32"/>
        </w:rPr>
        <w:t xml:space="preserve"> her </w:t>
      </w:r>
      <w:proofErr w:type="spellStart"/>
      <w:r>
        <w:rPr>
          <w:rFonts w:ascii="Calibri" w:eastAsia="Calibri" w:hAnsi="Calibri" w:cs="Calibri"/>
          <w:sz w:val="32"/>
        </w:rPr>
        <w:t>zaman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başlangıçta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yeni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ders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yılında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konuşuluyor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Hoşgörülü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olmak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kendine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güvenmek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gibi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önemli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konuları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anlatıyoruz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Hayattaki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önemli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gelişmeleri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ailelerine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anlatabilmelerini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onlarla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paylaşmalarını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sağlıyoruz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Çocuklar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kurallara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uymazlarsa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onlarla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özel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görüşüp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konuşarak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anlatıp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çözmeye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çalışıyoruz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Sonuç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olarak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çocuklarla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birlikte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sorunlarımızı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çözüyo</w:t>
      </w:r>
      <w:r>
        <w:rPr>
          <w:rFonts w:ascii="Calibri" w:eastAsia="Calibri" w:hAnsi="Calibri" w:cs="Calibri"/>
          <w:sz w:val="32"/>
        </w:rPr>
        <w:t>ruz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Okul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birlikte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sonuç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kataloğu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oluşturuyoruz</w:t>
      </w:r>
      <w:proofErr w:type="spellEnd"/>
      <w:r>
        <w:rPr>
          <w:rFonts w:ascii="Calibri" w:eastAsia="Calibri" w:hAnsi="Calibri" w:cs="Calibri"/>
          <w:sz w:val="32"/>
        </w:rPr>
        <w:t xml:space="preserve">. Son </w:t>
      </w:r>
      <w:proofErr w:type="spellStart"/>
      <w:r>
        <w:rPr>
          <w:rFonts w:ascii="Calibri" w:eastAsia="Calibri" w:hAnsi="Calibri" w:cs="Calibri"/>
          <w:sz w:val="32"/>
        </w:rPr>
        <w:t>derece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kötü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durumlarda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örneğin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ciddi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fiziksel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şiddet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sonuç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hemen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takip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eder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yani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derhal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veliler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aranır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çocuklarını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almalarını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rica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edilir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Ayrıca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gün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boyunca</w:t>
      </w:r>
      <w:proofErr w:type="spellEnd"/>
      <w:r>
        <w:rPr>
          <w:rFonts w:ascii="Calibri" w:eastAsia="Calibri" w:hAnsi="Calibri" w:cs="Calibri"/>
          <w:sz w:val="32"/>
        </w:rPr>
        <w:t xml:space="preserve"> OGS den </w:t>
      </w:r>
      <w:proofErr w:type="spellStart"/>
      <w:r>
        <w:rPr>
          <w:rFonts w:ascii="Calibri" w:eastAsia="Calibri" w:hAnsi="Calibri" w:cs="Calibri"/>
          <w:sz w:val="32"/>
        </w:rPr>
        <w:t>hariç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tutulmaya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yol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aça</w:t>
      </w:r>
      <w:r>
        <w:rPr>
          <w:rFonts w:ascii="Calibri" w:eastAsia="Calibri" w:hAnsi="Calibri" w:cs="Calibri"/>
          <w:sz w:val="32"/>
        </w:rPr>
        <w:t>bilir</w:t>
      </w:r>
      <w:proofErr w:type="spellEnd"/>
      <w:r>
        <w:rPr>
          <w:rFonts w:ascii="Calibri" w:eastAsia="Calibri" w:hAnsi="Calibri" w:cs="Calibri"/>
          <w:sz w:val="32"/>
        </w:rPr>
        <w:t>.</w:t>
      </w:r>
    </w:p>
    <w:sectPr w:rsidR="003E6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B24"/>
    <w:multiLevelType w:val="multilevel"/>
    <w:tmpl w:val="E52C4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4"/>
    <w:rsid w:val="00377528"/>
    <w:rsid w:val="003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KJA-D</dc:creator>
  <cp:lastModifiedBy>KJA-D</cp:lastModifiedBy>
  <cp:revision>2</cp:revision>
  <dcterms:created xsi:type="dcterms:W3CDTF">2020-04-16T10:36:00Z</dcterms:created>
  <dcterms:modified xsi:type="dcterms:W3CDTF">2020-04-16T10:36:00Z</dcterms:modified>
</cp:coreProperties>
</file>